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37" w:rsidRPr="00556637" w:rsidRDefault="00556637" w:rsidP="00556637">
      <w:pPr>
        <w:pStyle w:val="a3"/>
        <w:jc w:val="center"/>
        <w:rPr>
          <w:sz w:val="32"/>
        </w:rPr>
      </w:pPr>
      <w:r w:rsidRPr="00556637">
        <w:rPr>
          <w:rStyle w:val="a4"/>
          <w:sz w:val="32"/>
        </w:rPr>
        <w:t>Сценка «Среднее арифметическое».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5"/>
          <w:sz w:val="32"/>
        </w:rPr>
        <w:t>На сцену выходят 2 участника сценки «Среднее арифметическое».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 xml:space="preserve">Леша </w:t>
      </w:r>
      <w:r w:rsidRPr="00556637">
        <w:rPr>
          <w:sz w:val="32"/>
        </w:rPr>
        <w:t>(</w:t>
      </w:r>
      <w:r w:rsidRPr="00556637">
        <w:rPr>
          <w:rStyle w:val="a5"/>
          <w:sz w:val="32"/>
        </w:rPr>
        <w:t>входя</w:t>
      </w:r>
      <w:r w:rsidRPr="00556637">
        <w:rPr>
          <w:sz w:val="32"/>
        </w:rPr>
        <w:t>). Маша, о чем ты задумалась?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>Маша</w:t>
      </w:r>
      <w:r w:rsidRPr="00556637">
        <w:rPr>
          <w:sz w:val="32"/>
        </w:rPr>
        <w:t>. Знаешь, о чем я задумался? Среднее арифметическое – гениальное изобретение математиков. Смотри, мы с тобой неразлучные друзья, все делим пополам, хорошее и плохое. Возьмем, например, оценки, которые получили сегодня. Ты получил «5», а я «1». Складываем, делим пополам, по тройке получили оба. Видишь, как хорошо. И отец меня не накажет. Да здравствует среднее арифметическое.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 xml:space="preserve">Леша. </w:t>
      </w:r>
      <w:r w:rsidRPr="00556637">
        <w:rPr>
          <w:sz w:val="32"/>
        </w:rPr>
        <w:t>Но ты даже меня не спросил, устраивает ли это меня?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 xml:space="preserve">Маша. </w:t>
      </w:r>
      <w:r w:rsidRPr="00556637">
        <w:rPr>
          <w:sz w:val="32"/>
        </w:rPr>
        <w:t>Подожди, это еще не все. Ты пришел в школу на 15 минут раньше, а я на 15 минут позже. Складываем, делим пополам – оба пришли вовремя. Среднее арифметическое!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 xml:space="preserve">Леша. </w:t>
      </w:r>
      <w:r w:rsidRPr="00556637">
        <w:rPr>
          <w:sz w:val="32"/>
        </w:rPr>
        <w:t>Ты же гений! (</w:t>
      </w:r>
      <w:r w:rsidRPr="00556637">
        <w:rPr>
          <w:rStyle w:val="a5"/>
          <w:sz w:val="32"/>
        </w:rPr>
        <w:t>в сторону</w:t>
      </w:r>
      <w:r w:rsidRPr="00556637">
        <w:rPr>
          <w:sz w:val="32"/>
        </w:rPr>
        <w:t>). Ну, я тебя проучу. (</w:t>
      </w:r>
      <w:r w:rsidRPr="00556637">
        <w:rPr>
          <w:rStyle w:val="a5"/>
          <w:sz w:val="32"/>
        </w:rPr>
        <w:t>Кириллу</w:t>
      </w:r>
      <w:r w:rsidRPr="00556637">
        <w:rPr>
          <w:sz w:val="32"/>
        </w:rPr>
        <w:t>) Слышишь, Маша, ты меня просила купить тебе кеды в нашем магазине. Тебе мама дала денег?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 xml:space="preserve">Маша. </w:t>
      </w:r>
      <w:r w:rsidRPr="00556637">
        <w:rPr>
          <w:sz w:val="32"/>
        </w:rPr>
        <w:t>Да.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 xml:space="preserve">Леша. </w:t>
      </w:r>
      <w:r w:rsidRPr="00556637">
        <w:rPr>
          <w:sz w:val="32"/>
        </w:rPr>
        <w:t>Давай я сбегаю в магазин, а ты решишь несколько примеров со своим арифметическим. (</w:t>
      </w:r>
      <w:r w:rsidRPr="00556637">
        <w:rPr>
          <w:rStyle w:val="a5"/>
          <w:sz w:val="32"/>
        </w:rPr>
        <w:t>Уходит</w:t>
      </w:r>
      <w:r w:rsidRPr="00556637">
        <w:rPr>
          <w:sz w:val="32"/>
        </w:rPr>
        <w:t>).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 xml:space="preserve">Маша. </w:t>
      </w:r>
      <w:r w:rsidRPr="00556637">
        <w:rPr>
          <w:sz w:val="32"/>
        </w:rPr>
        <w:t xml:space="preserve"> Вот здорово! Наконец-то у меня будут кеды, и Ольга Николаевна  не будет меня ругать. (</w:t>
      </w:r>
      <w:r w:rsidRPr="00556637">
        <w:rPr>
          <w:rStyle w:val="a5"/>
          <w:sz w:val="32"/>
        </w:rPr>
        <w:t>Делает несколько гимнастических упражнений</w:t>
      </w:r>
      <w:r w:rsidRPr="00556637">
        <w:rPr>
          <w:sz w:val="32"/>
        </w:rPr>
        <w:t>).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>Леша</w:t>
      </w:r>
      <w:r w:rsidRPr="00556637">
        <w:rPr>
          <w:sz w:val="32"/>
        </w:rPr>
        <w:t>. (</w:t>
      </w:r>
      <w:r w:rsidRPr="00556637">
        <w:rPr>
          <w:rStyle w:val="a5"/>
          <w:sz w:val="32"/>
        </w:rPr>
        <w:t>Входит с пакетом</w:t>
      </w:r>
      <w:r w:rsidRPr="00556637">
        <w:rPr>
          <w:sz w:val="32"/>
        </w:rPr>
        <w:t>). Видишь, как я быстро вернулся. Я тебе кеды купил!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 xml:space="preserve">Маша. </w:t>
      </w:r>
      <w:r w:rsidRPr="00556637">
        <w:rPr>
          <w:sz w:val="32"/>
        </w:rPr>
        <w:t>(</w:t>
      </w:r>
      <w:r w:rsidRPr="00556637">
        <w:rPr>
          <w:rStyle w:val="a5"/>
          <w:sz w:val="32"/>
        </w:rPr>
        <w:t>С нетерпением</w:t>
      </w:r>
      <w:r w:rsidRPr="00556637">
        <w:rPr>
          <w:sz w:val="32"/>
        </w:rPr>
        <w:t>). Давай быстрее покажем их. (</w:t>
      </w:r>
      <w:r w:rsidRPr="00556637">
        <w:rPr>
          <w:rStyle w:val="a5"/>
          <w:sz w:val="32"/>
        </w:rPr>
        <w:t>Раскрывает пакет, с удивлением разглядывает: один большой кед, другой маленький</w:t>
      </w:r>
      <w:r w:rsidRPr="00556637">
        <w:rPr>
          <w:sz w:val="32"/>
        </w:rPr>
        <w:t>). Что это?</w:t>
      </w:r>
    </w:p>
    <w:p w:rsidR="00556637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sz w:val="32"/>
        </w:rPr>
        <w:t xml:space="preserve">Леша. </w:t>
      </w:r>
      <w:r w:rsidRPr="00556637">
        <w:rPr>
          <w:sz w:val="32"/>
        </w:rPr>
        <w:t>Ты еще спрашиваешь? Это твои кеды. Один 26 размера, а другой 44. Складываем, делим пополам, получаем твой 35 размер. Да здравствует среднее арифметическое!</w:t>
      </w:r>
    </w:p>
    <w:p w:rsidR="009B630D" w:rsidRPr="00556637" w:rsidRDefault="00556637" w:rsidP="00556637">
      <w:pPr>
        <w:pStyle w:val="a3"/>
        <w:rPr>
          <w:sz w:val="32"/>
        </w:rPr>
      </w:pPr>
      <w:r w:rsidRPr="00556637">
        <w:rPr>
          <w:rStyle w:val="a4"/>
          <w:b w:val="0"/>
          <w:sz w:val="32"/>
        </w:rPr>
        <w:t>Маша</w:t>
      </w:r>
      <w:r w:rsidRPr="00556637">
        <w:rPr>
          <w:rStyle w:val="a5"/>
          <w:b/>
          <w:sz w:val="32"/>
        </w:rPr>
        <w:t xml:space="preserve"> </w:t>
      </w:r>
      <w:r w:rsidRPr="00556637">
        <w:rPr>
          <w:rStyle w:val="a5"/>
          <w:sz w:val="32"/>
        </w:rPr>
        <w:t>с ужасом хватается за голову и убегает.</w:t>
      </w:r>
    </w:p>
    <w:sectPr w:rsidR="009B630D" w:rsidRPr="00556637" w:rsidSect="00556637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637"/>
    <w:rsid w:val="00556637"/>
    <w:rsid w:val="007B1E5B"/>
    <w:rsid w:val="009B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663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6637"/>
    <w:rPr>
      <w:b/>
      <w:bCs/>
    </w:rPr>
  </w:style>
  <w:style w:type="character" w:styleId="a5">
    <w:name w:val="Emphasis"/>
    <w:basedOn w:val="a0"/>
    <w:uiPriority w:val="20"/>
    <w:qFormat/>
    <w:rsid w:val="005566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</cp:revision>
  <cp:lastPrinted>2018-05-14T04:03:00Z</cp:lastPrinted>
  <dcterms:created xsi:type="dcterms:W3CDTF">2018-05-14T03:59:00Z</dcterms:created>
  <dcterms:modified xsi:type="dcterms:W3CDTF">2018-05-14T04:08:00Z</dcterms:modified>
</cp:coreProperties>
</file>